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FB34E" w14:textId="7E955225" w:rsidR="000145E8" w:rsidRPr="006B0064" w:rsidRDefault="00A817C6" w:rsidP="008A4D18">
      <w:pPr>
        <w:jc w:val="center"/>
        <w:rPr>
          <w:b/>
          <w:bCs/>
          <w:sz w:val="28"/>
          <w:szCs w:val="28"/>
        </w:rPr>
      </w:pPr>
      <w:r w:rsidRPr="006B0064">
        <w:rPr>
          <w:b/>
          <w:bCs/>
          <w:sz w:val="28"/>
          <w:szCs w:val="28"/>
        </w:rPr>
        <w:t>Komunikacja dotycząca osób zaginionych</w:t>
      </w:r>
    </w:p>
    <w:p w14:paraId="4D9DF47D" w14:textId="5C46120C" w:rsidR="009144C0" w:rsidRPr="006B0064" w:rsidRDefault="00AE72B7" w:rsidP="008A4D18">
      <w:pPr>
        <w:jc w:val="center"/>
        <w:rPr>
          <w:sz w:val="28"/>
          <w:szCs w:val="28"/>
        </w:rPr>
      </w:pPr>
      <w:r w:rsidRPr="006B0064">
        <w:rPr>
          <w:sz w:val="28"/>
          <w:szCs w:val="28"/>
        </w:rPr>
        <w:t>Rekomendacja</w:t>
      </w:r>
      <w:r w:rsidR="00FB2C38" w:rsidRPr="006B0064">
        <w:rPr>
          <w:sz w:val="28"/>
          <w:szCs w:val="28"/>
        </w:rPr>
        <w:t xml:space="preserve"> dla mediów</w:t>
      </w:r>
      <w:r w:rsidRPr="006B0064">
        <w:rPr>
          <w:sz w:val="28"/>
          <w:szCs w:val="28"/>
        </w:rPr>
        <w:t xml:space="preserve"> </w:t>
      </w:r>
      <w:r w:rsidR="00D00DC6" w:rsidRPr="006B0064">
        <w:rPr>
          <w:sz w:val="28"/>
          <w:szCs w:val="28"/>
        </w:rPr>
        <w:t>w ramach kampanii społecznej „Gdzie jesteś?”</w:t>
      </w:r>
    </w:p>
    <w:p w14:paraId="7504D04F" w14:textId="77777777" w:rsidR="009144C0" w:rsidRDefault="009144C0">
      <w:pPr>
        <w:rPr>
          <w:b/>
          <w:bCs/>
          <w:sz w:val="28"/>
          <w:szCs w:val="28"/>
        </w:rPr>
      </w:pPr>
    </w:p>
    <w:p w14:paraId="4147DDFA" w14:textId="71072714" w:rsidR="009144C0" w:rsidRPr="006B0064" w:rsidRDefault="009144C0">
      <w:pPr>
        <w:rPr>
          <w:b/>
          <w:bCs/>
          <w:sz w:val="22"/>
          <w:szCs w:val="22"/>
        </w:rPr>
      </w:pPr>
      <w:r w:rsidRPr="006B0064">
        <w:rPr>
          <w:b/>
          <w:bCs/>
          <w:sz w:val="22"/>
          <w:szCs w:val="22"/>
        </w:rPr>
        <w:t>CO ROBIĆ?</w:t>
      </w:r>
    </w:p>
    <w:p w14:paraId="6B7AEE55" w14:textId="09977593" w:rsidR="00583869" w:rsidRPr="006B0064" w:rsidRDefault="00583869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Zanim cokolwiek opublikujesz pamiętaj, </w:t>
      </w:r>
      <w:r w:rsidR="00D70897" w:rsidRPr="006B0064">
        <w:rPr>
          <w:sz w:val="22"/>
          <w:szCs w:val="22"/>
        </w:rPr>
        <w:t>ż</w:t>
      </w:r>
      <w:r w:rsidRPr="006B0064">
        <w:rPr>
          <w:sz w:val="22"/>
          <w:szCs w:val="22"/>
        </w:rPr>
        <w:t xml:space="preserve">e </w:t>
      </w:r>
      <w:r w:rsidR="00D70897" w:rsidRPr="006B0064">
        <w:rPr>
          <w:sz w:val="22"/>
          <w:szCs w:val="22"/>
        </w:rPr>
        <w:t>piszesz o</w:t>
      </w:r>
      <w:r w:rsidRPr="006B0064">
        <w:rPr>
          <w:sz w:val="22"/>
          <w:szCs w:val="22"/>
        </w:rPr>
        <w:t xml:space="preserve"> </w:t>
      </w:r>
      <w:r w:rsidR="00D70897" w:rsidRPr="006B0064">
        <w:rPr>
          <w:sz w:val="22"/>
          <w:szCs w:val="22"/>
        </w:rPr>
        <w:t xml:space="preserve">ludziach, którzy znaleźli się </w:t>
      </w:r>
      <w:r w:rsidR="001F09E0" w:rsidRPr="006B0064">
        <w:rPr>
          <w:sz w:val="22"/>
          <w:szCs w:val="22"/>
        </w:rPr>
        <w:t>w bardzo trudnej sytuacji</w:t>
      </w:r>
      <w:r w:rsidR="00D70897" w:rsidRPr="006B0064">
        <w:rPr>
          <w:sz w:val="22"/>
          <w:szCs w:val="22"/>
        </w:rPr>
        <w:t>.</w:t>
      </w:r>
    </w:p>
    <w:p w14:paraId="0A4C438D" w14:textId="65426E98" w:rsidR="00695B12" w:rsidRPr="006B0064" w:rsidRDefault="009077D7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Zanim </w:t>
      </w:r>
      <w:r w:rsidR="00490324" w:rsidRPr="006B0064">
        <w:rPr>
          <w:sz w:val="22"/>
          <w:szCs w:val="22"/>
        </w:rPr>
        <w:t xml:space="preserve">oddasz swój tekst do </w:t>
      </w:r>
      <w:r w:rsidR="009E1BD7" w:rsidRPr="006B0064">
        <w:rPr>
          <w:sz w:val="22"/>
          <w:szCs w:val="22"/>
        </w:rPr>
        <w:t>publikacji</w:t>
      </w:r>
      <w:r w:rsidRPr="006B0064">
        <w:rPr>
          <w:sz w:val="22"/>
          <w:szCs w:val="22"/>
        </w:rPr>
        <w:t xml:space="preserve"> </w:t>
      </w:r>
      <w:r w:rsidR="00695B12" w:rsidRPr="006B0064">
        <w:rPr>
          <w:sz w:val="22"/>
          <w:szCs w:val="22"/>
        </w:rPr>
        <w:t>zastanów się, czy jest to w najlepszym interesie zaginionego i jego rodziny. Przemyśl skutki swojego materiału.</w:t>
      </w:r>
    </w:p>
    <w:p w14:paraId="1D130C9A" w14:textId="0922776D" w:rsidR="009144C0" w:rsidRPr="006B0064" w:rsidRDefault="009144C0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Korzystaj tylko z oficjalnych źródeł informacji dot. zaginięcia, np. stron internetowych założonych na potrzeby poszukiwań, organizacji zajmujących się </w:t>
      </w:r>
      <w:r w:rsidR="00DD132D" w:rsidRPr="006B0064">
        <w:rPr>
          <w:sz w:val="22"/>
          <w:szCs w:val="22"/>
        </w:rPr>
        <w:t>poszukiwaniami</w:t>
      </w:r>
      <w:r w:rsidRPr="006B0064">
        <w:rPr>
          <w:sz w:val="22"/>
          <w:szCs w:val="22"/>
        </w:rPr>
        <w:t xml:space="preserve"> osób zaginionych czy służb mundurowych.</w:t>
      </w:r>
    </w:p>
    <w:p w14:paraId="243805EF" w14:textId="344B550D" w:rsidR="009144C0" w:rsidRPr="006B0064" w:rsidRDefault="00622F14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Wybieraj ekspertów i źródła z rozwagą. Jeśli nie jesteś pewien ich wiarygodności, nie używaj ich w materiale. Przekazuj tylko potwierdzone fakty i rzetelne informacje</w:t>
      </w:r>
      <w:r w:rsidR="00907686" w:rsidRPr="006B0064">
        <w:rPr>
          <w:sz w:val="22"/>
          <w:szCs w:val="22"/>
        </w:rPr>
        <w:t>.</w:t>
      </w:r>
    </w:p>
    <w:p w14:paraId="4D1B3B0C" w14:textId="4AE42BCF" w:rsidR="008A4D18" w:rsidRPr="006B0064" w:rsidRDefault="00B02BC4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Pozytywnie</w:t>
      </w:r>
      <w:r w:rsidR="008A4D18" w:rsidRPr="006B0064">
        <w:rPr>
          <w:sz w:val="22"/>
          <w:szCs w:val="22"/>
        </w:rPr>
        <w:t xml:space="preserve"> reaguj na prośby o korektę w tekście ze strony bliskich os</w:t>
      </w:r>
      <w:r w:rsidR="00EE1A6F" w:rsidRPr="006B0064">
        <w:rPr>
          <w:sz w:val="22"/>
          <w:szCs w:val="22"/>
        </w:rPr>
        <w:t xml:space="preserve">oby </w:t>
      </w:r>
      <w:r w:rsidR="008A4D18" w:rsidRPr="006B0064">
        <w:rPr>
          <w:sz w:val="22"/>
          <w:szCs w:val="22"/>
        </w:rPr>
        <w:t>zaginion</w:t>
      </w:r>
      <w:r w:rsidR="00EE1A6F" w:rsidRPr="006B0064">
        <w:rPr>
          <w:sz w:val="22"/>
          <w:szCs w:val="22"/>
        </w:rPr>
        <w:t>ej</w:t>
      </w:r>
      <w:r w:rsidR="008A4D18" w:rsidRPr="006B0064">
        <w:rPr>
          <w:sz w:val="22"/>
          <w:szCs w:val="22"/>
        </w:rPr>
        <w:t>.</w:t>
      </w:r>
      <w:r w:rsidR="00907686" w:rsidRPr="006B0064">
        <w:rPr>
          <w:sz w:val="22"/>
          <w:szCs w:val="22"/>
        </w:rPr>
        <w:t xml:space="preserve"> Bądź dostępny dla członków rodziny i </w:t>
      </w:r>
      <w:r w:rsidR="00FB30D7" w:rsidRPr="006B0064">
        <w:rPr>
          <w:sz w:val="22"/>
          <w:szCs w:val="22"/>
        </w:rPr>
        <w:t>nie pozostawiaj ich bez odpowiedzi na pytania czy wątpliwości.</w:t>
      </w:r>
    </w:p>
    <w:p w14:paraId="6F38626D" w14:textId="77777777" w:rsidR="003D667D" w:rsidRPr="006B0064" w:rsidRDefault="003D667D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Jeśli zdobędziesz nowe informacje dotyczące zaginięcia, najpierw przekaż je bliskim osoby zaginionej i odpowiednim służbom. Zadbaj o to, by rodzina dowiedziała się o nowych ustaleniach bezpośrednio od Ciebie. </w:t>
      </w:r>
    </w:p>
    <w:p w14:paraId="5D551760" w14:textId="77777777" w:rsidR="006E137C" w:rsidRPr="006B0064" w:rsidRDefault="00907686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Rozmawiając z rodziną osoby zaginionej bądź otwarty, </w:t>
      </w:r>
      <w:r w:rsidR="00827424" w:rsidRPr="006B0064">
        <w:rPr>
          <w:sz w:val="22"/>
          <w:szCs w:val="22"/>
        </w:rPr>
        <w:t>cierpliwy i bezstronny</w:t>
      </w:r>
      <w:r w:rsidRPr="006B0064">
        <w:rPr>
          <w:sz w:val="22"/>
          <w:szCs w:val="22"/>
        </w:rPr>
        <w:t xml:space="preserve">. </w:t>
      </w:r>
    </w:p>
    <w:p w14:paraId="221B2AA7" w14:textId="2923CBFB" w:rsidR="00907686" w:rsidRPr="006B0064" w:rsidRDefault="00907686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Bądź wyrozumiały – uszanuj prywatność i prawo do opinii swoich rozmówców.</w:t>
      </w:r>
      <w:r w:rsidR="009077D7" w:rsidRPr="006B0064">
        <w:rPr>
          <w:sz w:val="22"/>
          <w:szCs w:val="22"/>
        </w:rPr>
        <w:t xml:space="preserve"> </w:t>
      </w:r>
      <w:r w:rsidR="00827424" w:rsidRPr="006B0064">
        <w:rPr>
          <w:sz w:val="22"/>
          <w:szCs w:val="22"/>
        </w:rPr>
        <w:t xml:space="preserve"> </w:t>
      </w:r>
    </w:p>
    <w:p w14:paraId="0CE1E6DE" w14:textId="281B06CE" w:rsidR="009812C3" w:rsidRPr="006B0064" w:rsidRDefault="00EC1C55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Pokaż, że starasz się zrozumieć emocje bliskich osoby</w:t>
      </w:r>
      <w:r w:rsidR="009812C3" w:rsidRPr="006B0064">
        <w:rPr>
          <w:sz w:val="22"/>
          <w:szCs w:val="22"/>
        </w:rPr>
        <w:t>.</w:t>
      </w:r>
    </w:p>
    <w:p w14:paraId="24E682F0" w14:textId="351CACB9" w:rsidR="00EC1C55" w:rsidRPr="006B0064" w:rsidRDefault="00EC1C55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Oka</w:t>
      </w:r>
      <w:r w:rsidR="009812C3" w:rsidRPr="006B0064">
        <w:rPr>
          <w:sz w:val="22"/>
          <w:szCs w:val="22"/>
        </w:rPr>
        <w:t>zuj</w:t>
      </w:r>
      <w:r w:rsidRPr="006B0064">
        <w:rPr>
          <w:sz w:val="22"/>
          <w:szCs w:val="22"/>
        </w:rPr>
        <w:t xml:space="preserve"> życzliwość i empatię.</w:t>
      </w:r>
    </w:p>
    <w:p w14:paraId="78DE6645" w14:textId="77777777" w:rsidR="00725E9B" w:rsidRPr="006B0064" w:rsidRDefault="00725E9B" w:rsidP="00725E9B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Dbaj o moderowanie komentarzy pod materiałem oraz w mediach społecznościowych, aby unikać </w:t>
      </w:r>
      <w:proofErr w:type="spellStart"/>
      <w:r w:rsidRPr="006B0064">
        <w:rPr>
          <w:sz w:val="22"/>
          <w:szCs w:val="22"/>
        </w:rPr>
        <w:t>hejterskich</w:t>
      </w:r>
      <w:proofErr w:type="spellEnd"/>
      <w:r w:rsidRPr="006B0064">
        <w:rPr>
          <w:sz w:val="22"/>
          <w:szCs w:val="22"/>
        </w:rPr>
        <w:t xml:space="preserve"> wypowiedzi. </w:t>
      </w:r>
    </w:p>
    <w:p w14:paraId="6BB0CE12" w14:textId="7CF1B223" w:rsidR="00725E9B" w:rsidRDefault="00725E9B" w:rsidP="00725E9B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W kontakcie z rodziną osoby zaginionej i swoich materiałach uszanuj ich uczucia i sposób, w jaki przeżywają zaginięcie bliskiej osoby. </w:t>
      </w:r>
    </w:p>
    <w:p w14:paraId="0A478F75" w14:textId="77777777" w:rsidR="0059176B" w:rsidRPr="006B0064" w:rsidRDefault="00DD132D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Przeprowadzając wywiad lub rozmowę z bliskimi osoby zaginionej</w:t>
      </w:r>
      <w:r w:rsidR="00AA78CE" w:rsidRPr="006B0064">
        <w:rPr>
          <w:sz w:val="22"/>
          <w:szCs w:val="22"/>
        </w:rPr>
        <w:t xml:space="preserve"> </w:t>
      </w:r>
      <w:r w:rsidR="00EC28A5" w:rsidRPr="006B0064">
        <w:rPr>
          <w:sz w:val="22"/>
          <w:szCs w:val="22"/>
        </w:rPr>
        <w:t xml:space="preserve">możesz rozpocząć </w:t>
      </w:r>
      <w:r w:rsidR="00EC1C55" w:rsidRPr="006B0064">
        <w:rPr>
          <w:sz w:val="22"/>
          <w:szCs w:val="22"/>
        </w:rPr>
        <w:t>wywiad</w:t>
      </w:r>
      <w:r w:rsidRPr="006B0064">
        <w:rPr>
          <w:sz w:val="22"/>
          <w:szCs w:val="22"/>
        </w:rPr>
        <w:t xml:space="preserve"> pytaniami: „Jak mogę/możemy Państwu pomóc? Co chcielibyście, aby wybrzmiało w tym artykule/wywiadzie/audycji? </w:t>
      </w:r>
      <w:r w:rsidR="00E16373" w:rsidRPr="006B0064">
        <w:rPr>
          <w:sz w:val="22"/>
          <w:szCs w:val="22"/>
        </w:rPr>
        <w:t xml:space="preserve">Jakich informacji mam nie publikować? </w:t>
      </w:r>
      <w:r w:rsidRPr="006B0064">
        <w:rPr>
          <w:sz w:val="22"/>
          <w:szCs w:val="22"/>
        </w:rPr>
        <w:t>O co mam nie pytać?”.</w:t>
      </w:r>
    </w:p>
    <w:p w14:paraId="2E23AF56" w14:textId="2D32A097" w:rsidR="00DD132D" w:rsidRPr="006B0064" w:rsidRDefault="0059176B" w:rsidP="00EE1A6F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Jeśli możesz wesprzeć rodzinę, kontaktując ją z organizacją pozarządową, ekspertem lub politykiem – zrób to! Możliwe, że będziesz pierwszą osobą, która udzieli takiego wsparcia.</w:t>
      </w:r>
    </w:p>
    <w:p w14:paraId="7F2CABD7" w14:textId="38D3D3DF" w:rsidR="009144C0" w:rsidRPr="006B0064" w:rsidRDefault="009144C0" w:rsidP="00FB2C38">
      <w:pPr>
        <w:spacing w:line="276" w:lineRule="auto"/>
        <w:jc w:val="both"/>
        <w:rPr>
          <w:b/>
          <w:bCs/>
          <w:sz w:val="22"/>
          <w:szCs w:val="22"/>
        </w:rPr>
      </w:pPr>
      <w:r w:rsidRPr="006B0064">
        <w:rPr>
          <w:b/>
          <w:bCs/>
          <w:sz w:val="22"/>
          <w:szCs w:val="22"/>
        </w:rPr>
        <w:t>CZEGO NIE ROBIĆ?</w:t>
      </w:r>
    </w:p>
    <w:p w14:paraId="35538A74" w14:textId="02DC215C" w:rsidR="00DD132D" w:rsidRPr="006B0064" w:rsidRDefault="00084568" w:rsidP="00EE1A6F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>Unikaj przedstawiania</w:t>
      </w:r>
      <w:r w:rsidR="008A4D18" w:rsidRPr="006B0064">
        <w:rPr>
          <w:sz w:val="22"/>
          <w:szCs w:val="22"/>
        </w:rPr>
        <w:t xml:space="preserve"> zaginięć w sposób </w:t>
      </w:r>
      <w:r w:rsidRPr="006B0064">
        <w:rPr>
          <w:sz w:val="22"/>
          <w:szCs w:val="22"/>
        </w:rPr>
        <w:t xml:space="preserve">sensacyjny </w:t>
      </w:r>
      <w:r w:rsidR="008A4D18" w:rsidRPr="006B0064">
        <w:rPr>
          <w:sz w:val="22"/>
          <w:szCs w:val="22"/>
        </w:rPr>
        <w:t xml:space="preserve">– </w:t>
      </w:r>
      <w:r w:rsidR="005D2AF7" w:rsidRPr="006B0064">
        <w:rPr>
          <w:sz w:val="22"/>
          <w:szCs w:val="22"/>
        </w:rPr>
        <w:t xml:space="preserve">postaraj maksymalnie </w:t>
      </w:r>
      <w:r w:rsidR="008A4D18" w:rsidRPr="006B0064">
        <w:rPr>
          <w:sz w:val="22"/>
          <w:szCs w:val="22"/>
        </w:rPr>
        <w:t>skup</w:t>
      </w:r>
      <w:r w:rsidR="005D2AF7" w:rsidRPr="006B0064">
        <w:rPr>
          <w:sz w:val="22"/>
          <w:szCs w:val="22"/>
        </w:rPr>
        <w:t>ić</w:t>
      </w:r>
      <w:r w:rsidR="008A4D18" w:rsidRPr="006B0064">
        <w:rPr>
          <w:sz w:val="22"/>
          <w:szCs w:val="22"/>
        </w:rPr>
        <w:t xml:space="preserve"> się na przedstawieniu rzetelnych informacji, które mogą pomóc w poszukiwaniach.</w:t>
      </w:r>
    </w:p>
    <w:p w14:paraId="1D3CC209" w14:textId="77777777" w:rsidR="00557FA6" w:rsidRPr="006B0064" w:rsidRDefault="00557FA6" w:rsidP="00EE1A6F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 Unikaj dramatyzowania sytuacji w celu przyciągnięcia uwagi czytelników/widzów/słuchaczy. </w:t>
      </w:r>
    </w:p>
    <w:p w14:paraId="7FE81BEE" w14:textId="3EA36D63" w:rsidR="00557FA6" w:rsidRDefault="00557FA6" w:rsidP="00EE1A6F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lastRenderedPageBreak/>
        <w:t>Unikaj spekulacji na temat przyczyn zaginięcia lub możliwego miejsca pobytu osoby zaginionej. Przekazuj tylko sprawdzone informacje</w:t>
      </w:r>
      <w:r w:rsidR="00AF6C3C" w:rsidRPr="006B0064">
        <w:rPr>
          <w:sz w:val="22"/>
          <w:szCs w:val="22"/>
        </w:rPr>
        <w:t>.</w:t>
      </w:r>
    </w:p>
    <w:p w14:paraId="2E971806" w14:textId="732EDD98" w:rsidR="006347CE" w:rsidRPr="00760600" w:rsidRDefault="006347CE" w:rsidP="005270C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</w:pPr>
      <w:r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Unikaj przekazywania spekulacji napływających z innych źródeł</w:t>
      </w:r>
      <w:r w:rsidR="000332E4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 niż </w:t>
      </w:r>
      <w:r w:rsidR="004A52F1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rodziny zaginionych czy </w:t>
      </w:r>
      <w:r w:rsidR="000332E4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służb</w:t>
      </w:r>
      <w:r w:rsidR="004A52F1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y.</w:t>
      </w:r>
      <w:r w:rsidR="000332E4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="00390A7D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Powielanie </w:t>
      </w:r>
      <w:r w:rsidR="00622AAB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informacji </w:t>
      </w:r>
      <w:r w:rsidR="00CB223B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z niesprawdzonych</w:t>
      </w:r>
      <w:r w:rsidR="00632625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 źródeł</w:t>
      </w:r>
      <w:r w:rsidR="00CB223B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="00390A7D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może prowadzić do dezinformacji.</w:t>
      </w:r>
    </w:p>
    <w:p w14:paraId="460009B9" w14:textId="3FC930E6" w:rsidR="00402A76" w:rsidRPr="00760600" w:rsidRDefault="00402A76" w:rsidP="002F0AE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kern w:val="0"/>
          <w:sz w:val="22"/>
          <w:szCs w:val="22"/>
          <w:lang w:eastAsia="pl-PL"/>
          <w14:ligatures w14:val="none"/>
        </w:rPr>
      </w:pPr>
      <w:r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>Przy tworzeniu materiałów prasowych nie używaj określeń, które mogą stygmatyzować i krzywdzić rodziny zaginionych. Stosuj neutralne określenia</w:t>
      </w:r>
      <w:r w:rsidR="0020142D" w:rsidRPr="00760600">
        <w:rPr>
          <w:rFonts w:eastAsia="Times New Roman" w:cs="Times New Roman"/>
          <w:kern w:val="0"/>
          <w:sz w:val="22"/>
          <w:szCs w:val="22"/>
          <w:lang w:eastAsia="pl-PL"/>
          <w14:ligatures w14:val="none"/>
        </w:rPr>
        <w:t xml:space="preserve">, np. </w:t>
      </w:r>
      <w:r w:rsidR="0020142D" w:rsidRPr="00760600">
        <w:rPr>
          <w:rFonts w:eastAsia="Times New Roman" w:cs="Times New Roman"/>
          <w:i/>
          <w:iCs/>
          <w:kern w:val="0"/>
          <w:sz w:val="22"/>
          <w:szCs w:val="22"/>
          <w:lang w:eastAsia="pl-PL"/>
          <w14:ligatures w14:val="none"/>
        </w:rPr>
        <w:t>nie każde znik</w:t>
      </w:r>
      <w:r w:rsidR="00335BCA" w:rsidRPr="00760600">
        <w:rPr>
          <w:rFonts w:eastAsia="Times New Roman" w:cs="Times New Roman"/>
          <w:i/>
          <w:iCs/>
          <w:kern w:val="0"/>
          <w:sz w:val="22"/>
          <w:szCs w:val="22"/>
          <w:lang w:eastAsia="pl-PL"/>
          <w14:ligatures w14:val="none"/>
        </w:rPr>
        <w:t>nięcie dziecka z domu oznacza ucieczkę.</w:t>
      </w:r>
    </w:p>
    <w:p w14:paraId="22CC257A" w14:textId="496D39DB" w:rsidR="00557FA6" w:rsidRPr="006B0064" w:rsidRDefault="00557FA6" w:rsidP="00EE1A6F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B0064">
        <w:rPr>
          <w:sz w:val="22"/>
          <w:szCs w:val="22"/>
        </w:rPr>
        <w:t xml:space="preserve">Staraj się nie dawać fałszywej nadziei niesprawdzonymi informacjami lub obietnicami bez pokrycia. </w:t>
      </w:r>
    </w:p>
    <w:p w14:paraId="43B0C399" w14:textId="09CDD682" w:rsidR="008354F0" w:rsidRPr="006B0064" w:rsidRDefault="00FC3014" w:rsidP="008354F0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6B0064">
        <w:rPr>
          <w:sz w:val="22"/>
          <w:szCs w:val="22"/>
        </w:rPr>
        <w:t>N</w:t>
      </w:r>
      <w:r w:rsidR="00557FA6" w:rsidRPr="006B0064">
        <w:rPr>
          <w:sz w:val="22"/>
          <w:szCs w:val="22"/>
        </w:rPr>
        <w:t xml:space="preserve">ie obwiniaj </w:t>
      </w:r>
      <w:r w:rsidRPr="006B0064">
        <w:rPr>
          <w:sz w:val="22"/>
          <w:szCs w:val="22"/>
        </w:rPr>
        <w:t>rodziny</w:t>
      </w:r>
      <w:r w:rsidR="00557FA6" w:rsidRPr="006B0064">
        <w:rPr>
          <w:sz w:val="22"/>
          <w:szCs w:val="22"/>
        </w:rPr>
        <w:t xml:space="preserve"> o zaginięcie, nawet jeśli istnieją pewne niejasności.</w:t>
      </w:r>
      <w:r w:rsidR="00390A7D">
        <w:rPr>
          <w:sz w:val="22"/>
          <w:szCs w:val="22"/>
        </w:rPr>
        <w:t xml:space="preserve"> </w:t>
      </w:r>
      <w:r w:rsidR="00C826C6" w:rsidRPr="006B0064">
        <w:rPr>
          <w:sz w:val="22"/>
          <w:szCs w:val="22"/>
        </w:rPr>
        <w:t>Każda s</w:t>
      </w:r>
      <w:r w:rsidR="008354F0" w:rsidRPr="006B0064">
        <w:rPr>
          <w:sz w:val="22"/>
          <w:szCs w:val="22"/>
        </w:rPr>
        <w:t>pekulacj</w:t>
      </w:r>
      <w:r w:rsidR="00C826C6" w:rsidRPr="006B0064">
        <w:rPr>
          <w:sz w:val="22"/>
          <w:szCs w:val="22"/>
        </w:rPr>
        <w:t xml:space="preserve">a </w:t>
      </w:r>
      <w:r w:rsidR="008354F0" w:rsidRPr="006B0064">
        <w:rPr>
          <w:sz w:val="22"/>
          <w:szCs w:val="22"/>
        </w:rPr>
        <w:t>mo</w:t>
      </w:r>
      <w:r w:rsidR="00C826C6" w:rsidRPr="006B0064">
        <w:rPr>
          <w:sz w:val="22"/>
          <w:szCs w:val="22"/>
        </w:rPr>
        <w:t>że</w:t>
      </w:r>
      <w:r w:rsidR="008354F0" w:rsidRPr="006B0064">
        <w:rPr>
          <w:sz w:val="22"/>
          <w:szCs w:val="22"/>
        </w:rPr>
        <w:t xml:space="preserve"> być powodem hejtu wobec rodziny, bliskich i osób wspierających.</w:t>
      </w:r>
    </w:p>
    <w:p w14:paraId="4A372CAE" w14:textId="6F4CAC35" w:rsidR="009077D7" w:rsidRDefault="009077D7" w:rsidP="00B17D3C">
      <w:pPr>
        <w:pStyle w:val="Akapitzlist"/>
        <w:spacing w:line="276" w:lineRule="auto"/>
        <w:jc w:val="both"/>
        <w:rPr>
          <w:sz w:val="22"/>
          <w:szCs w:val="22"/>
        </w:rPr>
      </w:pPr>
    </w:p>
    <w:p w14:paraId="6EFCDE98" w14:textId="498CF70C" w:rsidR="00B17D3C" w:rsidRPr="00D003C7" w:rsidRDefault="00B17D3C" w:rsidP="00B17D3C">
      <w:pPr>
        <w:spacing w:line="276" w:lineRule="auto"/>
        <w:jc w:val="both"/>
        <w:rPr>
          <w:i/>
          <w:iCs/>
          <w:sz w:val="22"/>
          <w:szCs w:val="22"/>
          <w:u w:val="single"/>
        </w:rPr>
      </w:pPr>
      <w:r w:rsidRPr="00D003C7">
        <w:rPr>
          <w:i/>
          <w:iCs/>
          <w:sz w:val="22"/>
          <w:szCs w:val="22"/>
          <w:u w:val="single"/>
        </w:rPr>
        <w:t>Opracowanie:</w:t>
      </w:r>
    </w:p>
    <w:p w14:paraId="703533C7" w14:textId="1C20CE0C" w:rsidR="00481057" w:rsidRPr="00207FAC" w:rsidRDefault="00481057" w:rsidP="00481057">
      <w:pPr>
        <w:spacing w:line="240" w:lineRule="auto"/>
        <w:jc w:val="both"/>
        <w:rPr>
          <w:rFonts w:cs="Calibri"/>
          <w:b/>
          <w:bCs/>
          <w:i/>
          <w:iCs/>
          <w:sz w:val="22"/>
          <w:szCs w:val="22"/>
        </w:rPr>
      </w:pPr>
      <w:r w:rsidRPr="00207FAC">
        <w:rPr>
          <w:rFonts w:cs="Calibri"/>
          <w:b/>
          <w:bCs/>
          <w:i/>
          <w:iCs/>
          <w:sz w:val="22"/>
          <w:szCs w:val="22"/>
        </w:rPr>
        <w:t xml:space="preserve">Agnieszka i Daniel Dymińscy – </w:t>
      </w:r>
      <w:r w:rsidRPr="00760600">
        <w:rPr>
          <w:rFonts w:cs="Calibri"/>
          <w:i/>
          <w:iCs/>
          <w:sz w:val="22"/>
          <w:szCs w:val="22"/>
        </w:rPr>
        <w:t>rodzice zaginionego Krzysztofa</w:t>
      </w:r>
      <w:r w:rsidR="00760600">
        <w:rPr>
          <w:rFonts w:cs="Calibri"/>
          <w:i/>
          <w:iCs/>
          <w:sz w:val="22"/>
          <w:szCs w:val="22"/>
        </w:rPr>
        <w:t>, pomysłodawcy kampanii „Gdzie jesteś?”</w:t>
      </w:r>
    </w:p>
    <w:p w14:paraId="732444F6" w14:textId="0FD7128F" w:rsidR="00481057" w:rsidRPr="00207FAC" w:rsidRDefault="00481057" w:rsidP="00481057">
      <w:pPr>
        <w:spacing w:line="240" w:lineRule="auto"/>
        <w:jc w:val="both"/>
        <w:rPr>
          <w:i/>
          <w:iCs/>
          <w:sz w:val="22"/>
          <w:szCs w:val="22"/>
        </w:rPr>
      </w:pPr>
      <w:r w:rsidRPr="00207FAC">
        <w:rPr>
          <w:rFonts w:cs="Calibri"/>
          <w:b/>
          <w:bCs/>
          <w:i/>
          <w:iCs/>
          <w:sz w:val="22"/>
          <w:szCs w:val="22"/>
        </w:rPr>
        <w:t>Justyna Żukowska-Gołębiewska</w:t>
      </w:r>
      <w:r w:rsidRPr="00207FAC">
        <w:rPr>
          <w:rFonts w:cs="Calibri"/>
          <w:i/>
          <w:iCs/>
          <w:sz w:val="22"/>
          <w:szCs w:val="22"/>
        </w:rPr>
        <w:t xml:space="preserve"> – Psycholożka, </w:t>
      </w:r>
      <w:proofErr w:type="spellStart"/>
      <w:r w:rsidRPr="00207FAC">
        <w:rPr>
          <w:rFonts w:cs="Calibri"/>
          <w:i/>
          <w:iCs/>
          <w:sz w:val="22"/>
          <w:szCs w:val="22"/>
        </w:rPr>
        <w:t>psychotraumatolożka</w:t>
      </w:r>
      <w:proofErr w:type="spellEnd"/>
      <w:r w:rsidRPr="00207FAC">
        <w:rPr>
          <w:rFonts w:cs="Calibri"/>
          <w:i/>
          <w:iCs/>
          <w:sz w:val="22"/>
          <w:szCs w:val="22"/>
        </w:rPr>
        <w:t>, absolwentka Szkoły Wyższej Psychologii Społecznej w Warszawie, na kierunku psychologia kliniczna.</w:t>
      </w:r>
    </w:p>
    <w:p w14:paraId="51768834" w14:textId="08249AD3" w:rsidR="00481057" w:rsidRPr="00207FAC" w:rsidRDefault="00481057" w:rsidP="00481057">
      <w:pPr>
        <w:spacing w:line="240" w:lineRule="auto"/>
        <w:jc w:val="both"/>
        <w:rPr>
          <w:i/>
          <w:iCs/>
          <w:sz w:val="22"/>
          <w:szCs w:val="22"/>
        </w:rPr>
      </w:pPr>
      <w:r w:rsidRPr="00207FAC">
        <w:rPr>
          <w:rFonts w:cs="Calibri"/>
          <w:b/>
          <w:bCs/>
          <w:i/>
          <w:iCs/>
          <w:sz w:val="22"/>
          <w:szCs w:val="22"/>
        </w:rPr>
        <w:t>Ks. Tomasz Marek Trzaska</w:t>
      </w:r>
      <w:r w:rsidRPr="00207FAC">
        <w:rPr>
          <w:rFonts w:cs="Calibri"/>
          <w:i/>
          <w:iCs/>
          <w:sz w:val="22"/>
          <w:szCs w:val="22"/>
        </w:rPr>
        <w:t xml:space="preserve"> – </w:t>
      </w:r>
      <w:r w:rsidRPr="00207FAC">
        <w:rPr>
          <w:rFonts w:eastAsia="Times New Roman" w:cs="Calibri"/>
          <w:i/>
          <w:iCs/>
          <w:sz w:val="22"/>
          <w:szCs w:val="22"/>
        </w:rPr>
        <w:t xml:space="preserve">ksiądz diecezji łomżyńskiej, </w:t>
      </w:r>
      <w:proofErr w:type="spellStart"/>
      <w:r w:rsidRPr="00207FAC">
        <w:rPr>
          <w:rFonts w:eastAsia="Times New Roman" w:cs="Calibri"/>
          <w:i/>
          <w:iCs/>
          <w:sz w:val="22"/>
          <w:szCs w:val="22"/>
        </w:rPr>
        <w:t>suicydolog</w:t>
      </w:r>
      <w:proofErr w:type="spellEnd"/>
      <w:r w:rsidRPr="00207FAC">
        <w:rPr>
          <w:rFonts w:eastAsia="Times New Roman" w:cs="Calibri"/>
          <w:i/>
          <w:iCs/>
          <w:sz w:val="22"/>
          <w:szCs w:val="22"/>
        </w:rPr>
        <w:t xml:space="preserve">, certyfikowany konsultant kryzysowy. Ekspert Biura ds. Zapobiegania </w:t>
      </w:r>
      <w:proofErr w:type="spellStart"/>
      <w:r w:rsidRPr="00207FAC">
        <w:rPr>
          <w:rFonts w:eastAsia="Times New Roman" w:cs="Calibri"/>
          <w:i/>
          <w:iCs/>
          <w:sz w:val="22"/>
          <w:szCs w:val="22"/>
        </w:rPr>
        <w:t>Zachowaniom</w:t>
      </w:r>
      <w:proofErr w:type="spellEnd"/>
      <w:r w:rsidRPr="00207FAC">
        <w:rPr>
          <w:rFonts w:eastAsia="Times New Roman" w:cs="Calibri"/>
          <w:i/>
          <w:iCs/>
          <w:sz w:val="22"/>
          <w:szCs w:val="22"/>
        </w:rPr>
        <w:t xml:space="preserve"> Samobójczym Instytutu Psychiatrii i Neurologii w Warszawie.</w:t>
      </w:r>
    </w:p>
    <w:p w14:paraId="4B541007" w14:textId="4F872B71" w:rsidR="00481057" w:rsidRPr="00207FAC" w:rsidRDefault="00481057" w:rsidP="00481057">
      <w:pPr>
        <w:spacing w:line="240" w:lineRule="auto"/>
        <w:jc w:val="both"/>
        <w:rPr>
          <w:i/>
          <w:iCs/>
          <w:sz w:val="22"/>
          <w:szCs w:val="22"/>
        </w:rPr>
      </w:pPr>
      <w:r w:rsidRPr="00207FAC">
        <w:rPr>
          <w:rFonts w:cs="Calibri"/>
          <w:b/>
          <w:bCs/>
          <w:i/>
          <w:iCs/>
          <w:sz w:val="22"/>
          <w:szCs w:val="22"/>
        </w:rPr>
        <w:t xml:space="preserve">Monika Kaczmarek-Śliwińska </w:t>
      </w:r>
      <w:r w:rsidRPr="00207FAC">
        <w:rPr>
          <w:rFonts w:cs="Calibri"/>
          <w:i/>
          <w:iCs/>
          <w:sz w:val="22"/>
          <w:szCs w:val="22"/>
        </w:rPr>
        <w:t>–</w:t>
      </w:r>
      <w:r w:rsidRPr="00207FAC">
        <w:rPr>
          <w:rFonts w:cs="Calibri"/>
          <w:b/>
          <w:bCs/>
          <w:i/>
          <w:iCs/>
          <w:sz w:val="22"/>
          <w:szCs w:val="22"/>
        </w:rPr>
        <w:t xml:space="preserve"> </w:t>
      </w:r>
      <w:r w:rsidRPr="00207FAC">
        <w:rPr>
          <w:rFonts w:cs="Calibri"/>
          <w:i/>
          <w:iCs/>
          <w:sz w:val="22"/>
          <w:szCs w:val="22"/>
        </w:rPr>
        <w:t>a</w:t>
      </w:r>
      <w:r w:rsidRPr="00207FAC">
        <w:rPr>
          <w:rFonts w:eastAsia="Calibri" w:cs="Calibri"/>
          <w:i/>
          <w:iCs/>
          <w:sz w:val="22"/>
          <w:szCs w:val="22"/>
        </w:rPr>
        <w:t xml:space="preserve">diunktka, dr hab., Wydziału Dziennikarstwa, Informacji i Bibliologii Uniwersytetu Warszawskiego. Członkini Polskiej Akademii Nauk (Komitet Nauk o Komunikacji Społecznej i Mediach). </w:t>
      </w:r>
      <w:proofErr w:type="spellStart"/>
      <w:r w:rsidRPr="00207FAC">
        <w:rPr>
          <w:rFonts w:eastAsia="Calibri" w:cs="Calibri"/>
          <w:i/>
          <w:iCs/>
          <w:sz w:val="22"/>
          <w:szCs w:val="22"/>
        </w:rPr>
        <w:t>Medioznawczyni</w:t>
      </w:r>
      <w:proofErr w:type="spellEnd"/>
      <w:r w:rsidRPr="00207FAC">
        <w:rPr>
          <w:rFonts w:eastAsia="Calibri" w:cs="Calibri"/>
          <w:i/>
          <w:iCs/>
          <w:sz w:val="22"/>
          <w:szCs w:val="22"/>
        </w:rPr>
        <w:t>, ekspertk</w:t>
      </w:r>
      <w:r w:rsidR="009D5336" w:rsidRPr="00207FAC">
        <w:rPr>
          <w:rFonts w:eastAsia="Calibri" w:cs="Calibri"/>
          <w:i/>
          <w:iCs/>
          <w:sz w:val="22"/>
          <w:szCs w:val="22"/>
        </w:rPr>
        <w:t>a</w:t>
      </w:r>
      <w:r w:rsidRPr="00207FAC">
        <w:rPr>
          <w:rFonts w:eastAsia="Calibri" w:cs="Calibri"/>
          <w:i/>
          <w:iCs/>
          <w:sz w:val="22"/>
          <w:szCs w:val="22"/>
        </w:rPr>
        <w:t xml:space="preserve"> i doradczyni w zakresie komunikowania się z mediami i otoczeniem oraz zarządzania sytuacjami kryzysowymi.</w:t>
      </w:r>
    </w:p>
    <w:p w14:paraId="3A1330AB" w14:textId="4FC5C7F7" w:rsidR="00B17D3C" w:rsidRPr="00207FAC" w:rsidRDefault="009D5336" w:rsidP="00B17D3C">
      <w:pPr>
        <w:spacing w:line="276" w:lineRule="auto"/>
        <w:jc w:val="both"/>
        <w:rPr>
          <w:i/>
          <w:iCs/>
          <w:sz w:val="22"/>
          <w:szCs w:val="22"/>
        </w:rPr>
      </w:pPr>
      <w:r w:rsidRPr="008A601F">
        <w:rPr>
          <w:b/>
          <w:bCs/>
          <w:i/>
          <w:iCs/>
          <w:sz w:val="22"/>
          <w:szCs w:val="22"/>
        </w:rPr>
        <w:t xml:space="preserve">Anna </w:t>
      </w:r>
      <w:proofErr w:type="spellStart"/>
      <w:r w:rsidRPr="008A601F">
        <w:rPr>
          <w:b/>
          <w:bCs/>
          <w:i/>
          <w:iCs/>
          <w:sz w:val="22"/>
          <w:szCs w:val="22"/>
        </w:rPr>
        <w:t>Nicz</w:t>
      </w:r>
      <w:proofErr w:type="spellEnd"/>
      <w:r w:rsidRPr="00207FAC">
        <w:rPr>
          <w:i/>
          <w:iCs/>
          <w:sz w:val="22"/>
          <w:szCs w:val="22"/>
        </w:rPr>
        <w:t xml:space="preserve"> – </w:t>
      </w:r>
      <w:r w:rsidR="00D50E5D" w:rsidRPr="00207FAC">
        <w:rPr>
          <w:i/>
          <w:iCs/>
          <w:sz w:val="22"/>
          <w:szCs w:val="22"/>
        </w:rPr>
        <w:t>dziennikarka, a</w:t>
      </w:r>
      <w:r w:rsidR="00813D79" w:rsidRPr="00207FAC">
        <w:rPr>
          <w:i/>
          <w:iCs/>
          <w:sz w:val="22"/>
          <w:szCs w:val="22"/>
        </w:rPr>
        <w:t xml:space="preserve">bsolwentka dziennikarstwa na Uniwersytecie Warmińsko-Mazurskim w Olsztynie. W czerwcu 2021 dołączyła do ekipy polsatnews.pl, Wydarzeń Interii oraz Tygodnika Interii. Interesują ją szeroko rozumiane tematy społeczne, także kwestie związane z kryzysami humanitarnymi. Autorka reportaży z obozów dla uchodźców w Irackim Kurdystanie. </w:t>
      </w:r>
      <w:r w:rsidR="00E07D93">
        <w:rPr>
          <w:i/>
          <w:iCs/>
          <w:sz w:val="22"/>
          <w:szCs w:val="22"/>
        </w:rPr>
        <w:t xml:space="preserve"> </w:t>
      </w:r>
    </w:p>
    <w:p w14:paraId="0E928108" w14:textId="49209C13" w:rsidR="00206521" w:rsidRDefault="00C63221" w:rsidP="00206521">
      <w:pPr>
        <w:rPr>
          <w:rFonts w:cs="Segoe UI"/>
          <w:i/>
          <w:iCs/>
          <w:color w:val="0D0D0D"/>
          <w:sz w:val="22"/>
          <w:szCs w:val="22"/>
          <w:shd w:val="clear" w:color="auto" w:fill="FFFFFF"/>
        </w:rPr>
      </w:pPr>
      <w:r w:rsidRPr="00C63221">
        <w:rPr>
          <w:rFonts w:cs="Segoe UI"/>
          <w:b/>
          <w:bCs/>
          <w:i/>
          <w:iCs/>
          <w:color w:val="0D0D0D"/>
          <w:sz w:val="22"/>
          <w:szCs w:val="22"/>
          <w:shd w:val="clear" w:color="auto" w:fill="FFFFFF"/>
        </w:rPr>
        <w:t xml:space="preserve">38 Content </w:t>
      </w:r>
      <w:proofErr w:type="spellStart"/>
      <w:r w:rsidRPr="00C63221">
        <w:rPr>
          <w:rFonts w:cs="Segoe UI"/>
          <w:b/>
          <w:bCs/>
          <w:i/>
          <w:iCs/>
          <w:color w:val="0D0D0D"/>
          <w:sz w:val="22"/>
          <w:szCs w:val="22"/>
          <w:shd w:val="clear" w:color="auto" w:fill="FFFFFF"/>
        </w:rPr>
        <w:t>Communictation</w:t>
      </w:r>
      <w:proofErr w:type="spellEnd"/>
      <w:r w:rsidRPr="00C63221">
        <w:rPr>
          <w:rFonts w:cs="Segoe UI"/>
          <w:b/>
          <w:bCs/>
          <w:i/>
          <w:iCs/>
          <w:color w:val="0D0D0D"/>
          <w:sz w:val="22"/>
          <w:szCs w:val="22"/>
          <w:shd w:val="clear" w:color="auto" w:fill="FFFFFF"/>
        </w:rPr>
        <w:t xml:space="preserve"> - </w:t>
      </w:r>
      <w:r w:rsidR="00206521" w:rsidRPr="00206521">
        <w:rPr>
          <w:rFonts w:cs="Segoe UI"/>
          <w:i/>
          <w:iCs/>
          <w:color w:val="0D0D0D"/>
          <w:sz w:val="22"/>
          <w:szCs w:val="22"/>
          <w:shd w:val="clear" w:color="auto" w:fill="FFFFFF"/>
        </w:rPr>
        <w:t>Agencja odpowiada</w:t>
      </w:r>
      <w:r w:rsidR="00FF718C">
        <w:rPr>
          <w:rFonts w:cs="Segoe UI"/>
          <w:i/>
          <w:iCs/>
          <w:color w:val="0D0D0D"/>
          <w:sz w:val="22"/>
          <w:szCs w:val="22"/>
          <w:shd w:val="clear" w:color="auto" w:fill="FFFFFF"/>
        </w:rPr>
        <w:t>jąco</w:t>
      </w:r>
      <w:r w:rsidR="00206521" w:rsidRPr="00206521">
        <w:rPr>
          <w:rFonts w:cs="Segoe UI"/>
          <w:i/>
          <w:iCs/>
          <w:color w:val="0D0D0D"/>
          <w:sz w:val="22"/>
          <w:szCs w:val="22"/>
          <w:shd w:val="clear" w:color="auto" w:fill="FFFFFF"/>
        </w:rPr>
        <w:t xml:space="preserve"> całościowo za przygotowanie i realizację strategii PR-owej, kreację oraz produkcję. Działania są prowadzone pro bono.</w:t>
      </w:r>
    </w:p>
    <w:p w14:paraId="079B0274" w14:textId="77777777" w:rsidR="002C3212" w:rsidRDefault="002C3212" w:rsidP="00206521">
      <w:pPr>
        <w:rPr>
          <w:rFonts w:cs="Segoe UI"/>
          <w:i/>
          <w:iCs/>
          <w:color w:val="0D0D0D"/>
          <w:sz w:val="22"/>
          <w:szCs w:val="22"/>
          <w:shd w:val="clear" w:color="auto" w:fill="FFFFFF"/>
        </w:rPr>
      </w:pPr>
    </w:p>
    <w:p w14:paraId="529E1ABC" w14:textId="77777777" w:rsidR="002C3212" w:rsidRPr="00206521" w:rsidRDefault="002C3212" w:rsidP="00206521">
      <w:pPr>
        <w:rPr>
          <w:rFonts w:cs="Segoe UI"/>
          <w:b/>
          <w:bCs/>
          <w:i/>
          <w:iCs/>
          <w:color w:val="0D0D0D"/>
          <w:sz w:val="22"/>
          <w:szCs w:val="22"/>
          <w:shd w:val="clear" w:color="auto" w:fill="FFFFFF"/>
        </w:rPr>
      </w:pPr>
    </w:p>
    <w:p w14:paraId="58692880" w14:textId="7167A3A3" w:rsidR="006B0064" w:rsidRPr="006B0064" w:rsidRDefault="006B0064" w:rsidP="006B0064">
      <w:pPr>
        <w:jc w:val="both"/>
        <w:rPr>
          <w:rFonts w:cs="Segoe UI"/>
          <w:b/>
          <w:bCs/>
          <w:i/>
          <w:iCs/>
          <w:color w:val="0D0D0D"/>
          <w:sz w:val="16"/>
          <w:szCs w:val="16"/>
          <w:shd w:val="clear" w:color="auto" w:fill="FFFFFF"/>
        </w:rPr>
      </w:pPr>
      <w:r w:rsidRPr="006B0064">
        <w:rPr>
          <w:rFonts w:cs="Segoe UI"/>
          <w:b/>
          <w:bCs/>
          <w:i/>
          <w:iCs/>
          <w:color w:val="0D0D0D"/>
          <w:sz w:val="16"/>
          <w:szCs w:val="16"/>
          <w:shd w:val="clear" w:color="auto" w:fill="FFFFFF"/>
        </w:rPr>
        <w:t xml:space="preserve">O kampanii ”Gdzie jesteś?” </w:t>
      </w:r>
    </w:p>
    <w:p w14:paraId="55439FC6" w14:textId="77777777" w:rsidR="006B0064" w:rsidRPr="006B0064" w:rsidRDefault="006B0064" w:rsidP="006B0064">
      <w:pPr>
        <w:jc w:val="both"/>
        <w:rPr>
          <w:rFonts w:cs="Segoe UI"/>
          <w:b/>
          <w:bCs/>
          <w:i/>
          <w:iCs/>
          <w:color w:val="0D0D0D"/>
          <w:sz w:val="16"/>
          <w:szCs w:val="16"/>
          <w:shd w:val="clear" w:color="auto" w:fill="FFFFFF"/>
        </w:rPr>
      </w:pPr>
      <w:r w:rsidRPr="006B0064">
        <w:rPr>
          <w:rFonts w:cs="Segoe UI"/>
          <w:b/>
          <w:bCs/>
          <w:i/>
          <w:iCs/>
          <w:color w:val="0D0D0D"/>
          <w:sz w:val="16"/>
          <w:szCs w:val="16"/>
          <w:shd w:val="clear" w:color="auto" w:fill="FFFFFF"/>
        </w:rPr>
        <w:t>W Polsce co roku ginie 2000 dzieci. Choć większość z nich udaje się odnaleźć, nie wszystkie wracają do swoich rodzin. Aby zwrócić uwagę na ten problem i wesprzeć rodziny w trudnej sytuacji, powstała kampania społeczna "Gdzie jesteś?". Jej inicjatorami są Agnieszka i Daniel Dymińscy, rodzice zaginionego przed rokiem Krzysztofa, a celem jest ukazanie trudności i cierpień rodzin zaginionych dzieci, które żyją w niepewności i zawieszeniu oraz zwrócenie uwagi na problemy systemowe utrudniające poszukiwania</w:t>
      </w:r>
      <w:r w:rsidRPr="006B0064">
        <w:rPr>
          <w:rFonts w:cs="Segoe UI"/>
          <w:color w:val="0D0D0D"/>
          <w:sz w:val="16"/>
          <w:szCs w:val="16"/>
          <w:shd w:val="clear" w:color="auto" w:fill="FFFFFF"/>
        </w:rPr>
        <w:t xml:space="preserve">. </w:t>
      </w:r>
      <w:r w:rsidRPr="006B0064">
        <w:rPr>
          <w:rFonts w:cs="Segoe UI"/>
          <w:b/>
          <w:bCs/>
          <w:i/>
          <w:iCs/>
          <w:color w:val="0D0D0D"/>
          <w:sz w:val="16"/>
          <w:szCs w:val="16"/>
          <w:shd w:val="clear" w:color="auto" w:fill="FFFFFF"/>
        </w:rPr>
        <w:t xml:space="preserve">Kampania jest objęta patronatem honorowym Rzecznika Praw Dziecka. Więcej informacji: </w:t>
      </w:r>
      <w:hyperlink r:id="rId7" w:history="1">
        <w:r w:rsidRPr="006B0064">
          <w:rPr>
            <w:rStyle w:val="Hipercze"/>
            <w:sz w:val="16"/>
            <w:szCs w:val="16"/>
          </w:rPr>
          <w:t>www.gdziejestes.org</w:t>
        </w:r>
      </w:hyperlink>
    </w:p>
    <w:sectPr w:rsidR="006B0064" w:rsidRPr="006B00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E09F2" w14:textId="77777777" w:rsidR="004F5B38" w:rsidRDefault="004F5B38" w:rsidP="00DD132D">
      <w:pPr>
        <w:spacing w:after="0" w:line="240" w:lineRule="auto"/>
      </w:pPr>
      <w:r>
        <w:separator/>
      </w:r>
    </w:p>
  </w:endnote>
  <w:endnote w:type="continuationSeparator" w:id="0">
    <w:p w14:paraId="0B68DB69" w14:textId="77777777" w:rsidR="004F5B38" w:rsidRDefault="004F5B38" w:rsidP="00D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84A74" w14:textId="77777777" w:rsidR="004F5B38" w:rsidRDefault="004F5B38" w:rsidP="00DD132D">
      <w:pPr>
        <w:spacing w:after="0" w:line="240" w:lineRule="auto"/>
      </w:pPr>
      <w:r>
        <w:separator/>
      </w:r>
    </w:p>
  </w:footnote>
  <w:footnote w:type="continuationSeparator" w:id="0">
    <w:p w14:paraId="6A6FE329" w14:textId="77777777" w:rsidR="004F5B38" w:rsidRDefault="004F5B38" w:rsidP="00D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E4171" w14:textId="77777777" w:rsidR="00DD132D" w:rsidRDefault="00DD132D" w:rsidP="00DD132D">
    <w:pPr>
      <w:pStyle w:val="Nagwek"/>
      <w:jc w:val="center"/>
      <w:rPr>
        <w:noProof/>
      </w:rPr>
    </w:pPr>
  </w:p>
  <w:p w14:paraId="30689A0C" w14:textId="087F72A8" w:rsidR="00DD132D" w:rsidRDefault="00DD132D" w:rsidP="00DD132D">
    <w:pPr>
      <w:pStyle w:val="Nagwek"/>
      <w:jc w:val="center"/>
    </w:pPr>
    <w:r>
      <w:rPr>
        <w:noProof/>
      </w:rPr>
      <w:drawing>
        <wp:inline distT="0" distB="0" distL="0" distR="0" wp14:anchorId="72FE64F8" wp14:editId="70D8DA60">
          <wp:extent cx="1546860" cy="866242"/>
          <wp:effectExtent l="0" t="0" r="0" b="0"/>
          <wp:docPr id="926124600" name="Obraz 1" descr="GdzieJeste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zieJeste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20" cy="87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D5200"/>
    <w:multiLevelType w:val="hybridMultilevel"/>
    <w:tmpl w:val="0724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82D"/>
    <w:multiLevelType w:val="hybridMultilevel"/>
    <w:tmpl w:val="52367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5FB"/>
    <w:multiLevelType w:val="hybridMultilevel"/>
    <w:tmpl w:val="FEEC3AF8"/>
    <w:lvl w:ilvl="0" w:tplc="C5A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2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C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C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22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B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9C2DAC"/>
    <w:multiLevelType w:val="hybridMultilevel"/>
    <w:tmpl w:val="D19E2AFE"/>
    <w:lvl w:ilvl="0" w:tplc="D9D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0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6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E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8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5770E"/>
    <w:multiLevelType w:val="hybridMultilevel"/>
    <w:tmpl w:val="43DA5E3E"/>
    <w:lvl w:ilvl="0" w:tplc="DFA0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7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F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A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2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952D4B"/>
    <w:multiLevelType w:val="hybridMultilevel"/>
    <w:tmpl w:val="9EEC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289"/>
    <w:multiLevelType w:val="hybridMultilevel"/>
    <w:tmpl w:val="D714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21D"/>
    <w:multiLevelType w:val="hybridMultilevel"/>
    <w:tmpl w:val="7182F2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0C6"/>
    <w:multiLevelType w:val="hybridMultilevel"/>
    <w:tmpl w:val="1D80FD44"/>
    <w:lvl w:ilvl="0" w:tplc="856CF5C8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13501">
    <w:abstractNumId w:val="1"/>
  </w:num>
  <w:num w:numId="2" w16cid:durableId="530414897">
    <w:abstractNumId w:val="0"/>
  </w:num>
  <w:num w:numId="3" w16cid:durableId="540899507">
    <w:abstractNumId w:val="6"/>
  </w:num>
  <w:num w:numId="4" w16cid:durableId="1792242355">
    <w:abstractNumId w:val="2"/>
  </w:num>
  <w:num w:numId="5" w16cid:durableId="1135411635">
    <w:abstractNumId w:val="3"/>
  </w:num>
  <w:num w:numId="6" w16cid:durableId="20592494">
    <w:abstractNumId w:val="4"/>
  </w:num>
  <w:num w:numId="7" w16cid:durableId="281544722">
    <w:abstractNumId w:val="7"/>
  </w:num>
  <w:num w:numId="8" w16cid:durableId="676738598">
    <w:abstractNumId w:val="8"/>
  </w:num>
  <w:num w:numId="9" w16cid:durableId="1044594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C0"/>
    <w:rsid w:val="000145E8"/>
    <w:rsid w:val="000332E4"/>
    <w:rsid w:val="000619BB"/>
    <w:rsid w:val="00084568"/>
    <w:rsid w:val="00105372"/>
    <w:rsid w:val="00107AA5"/>
    <w:rsid w:val="001F09E0"/>
    <w:rsid w:val="0020142D"/>
    <w:rsid w:val="00206521"/>
    <w:rsid w:val="00207FAC"/>
    <w:rsid w:val="0021299B"/>
    <w:rsid w:val="002140EE"/>
    <w:rsid w:val="00225473"/>
    <w:rsid w:val="00266F69"/>
    <w:rsid w:val="002A5183"/>
    <w:rsid w:val="002C3212"/>
    <w:rsid w:val="002D6C7F"/>
    <w:rsid w:val="002D7610"/>
    <w:rsid w:val="002F0AE4"/>
    <w:rsid w:val="00316915"/>
    <w:rsid w:val="0033375D"/>
    <w:rsid w:val="00335BCA"/>
    <w:rsid w:val="00390A7D"/>
    <w:rsid w:val="003B2028"/>
    <w:rsid w:val="003D667D"/>
    <w:rsid w:val="00402A76"/>
    <w:rsid w:val="00464D2F"/>
    <w:rsid w:val="00481057"/>
    <w:rsid w:val="00490324"/>
    <w:rsid w:val="004A160D"/>
    <w:rsid w:val="004A52F1"/>
    <w:rsid w:val="004E3697"/>
    <w:rsid w:val="004F5B38"/>
    <w:rsid w:val="005270C4"/>
    <w:rsid w:val="00557FA6"/>
    <w:rsid w:val="00561D5E"/>
    <w:rsid w:val="00583869"/>
    <w:rsid w:val="0059176B"/>
    <w:rsid w:val="005C0B69"/>
    <w:rsid w:val="005D2AF7"/>
    <w:rsid w:val="00622AAB"/>
    <w:rsid w:val="00622F14"/>
    <w:rsid w:val="00632625"/>
    <w:rsid w:val="006347CE"/>
    <w:rsid w:val="00695B12"/>
    <w:rsid w:val="006A6F06"/>
    <w:rsid w:val="006B0064"/>
    <w:rsid w:val="006E137C"/>
    <w:rsid w:val="00725E9B"/>
    <w:rsid w:val="00760600"/>
    <w:rsid w:val="00764100"/>
    <w:rsid w:val="00793AFD"/>
    <w:rsid w:val="007B40F4"/>
    <w:rsid w:val="007E34AB"/>
    <w:rsid w:val="00810DD7"/>
    <w:rsid w:val="00813D79"/>
    <w:rsid w:val="00827424"/>
    <w:rsid w:val="008354F0"/>
    <w:rsid w:val="00835E34"/>
    <w:rsid w:val="008A4D18"/>
    <w:rsid w:val="008A601F"/>
    <w:rsid w:val="00907686"/>
    <w:rsid w:val="009077D7"/>
    <w:rsid w:val="009144C0"/>
    <w:rsid w:val="00963290"/>
    <w:rsid w:val="009812C3"/>
    <w:rsid w:val="009D5336"/>
    <w:rsid w:val="009E0C04"/>
    <w:rsid w:val="009E1BD7"/>
    <w:rsid w:val="009F2809"/>
    <w:rsid w:val="00A02733"/>
    <w:rsid w:val="00A76ECD"/>
    <w:rsid w:val="00A817C6"/>
    <w:rsid w:val="00AA78CE"/>
    <w:rsid w:val="00AC3AA2"/>
    <w:rsid w:val="00AE72B7"/>
    <w:rsid w:val="00AF6C3C"/>
    <w:rsid w:val="00B02BC4"/>
    <w:rsid w:val="00B17D3C"/>
    <w:rsid w:val="00BF35C5"/>
    <w:rsid w:val="00C03DE9"/>
    <w:rsid w:val="00C11428"/>
    <w:rsid w:val="00C12D42"/>
    <w:rsid w:val="00C63221"/>
    <w:rsid w:val="00C76160"/>
    <w:rsid w:val="00C826C6"/>
    <w:rsid w:val="00CB223B"/>
    <w:rsid w:val="00D003C7"/>
    <w:rsid w:val="00D00DC6"/>
    <w:rsid w:val="00D50E5D"/>
    <w:rsid w:val="00D70897"/>
    <w:rsid w:val="00D943BE"/>
    <w:rsid w:val="00DA54B2"/>
    <w:rsid w:val="00DD132D"/>
    <w:rsid w:val="00E07D93"/>
    <w:rsid w:val="00E16373"/>
    <w:rsid w:val="00EA59AE"/>
    <w:rsid w:val="00EA5A3C"/>
    <w:rsid w:val="00EC1C55"/>
    <w:rsid w:val="00EC28A5"/>
    <w:rsid w:val="00EE1A6F"/>
    <w:rsid w:val="00FB2C38"/>
    <w:rsid w:val="00FB30D7"/>
    <w:rsid w:val="00FC1DF7"/>
    <w:rsid w:val="00FC3014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6B7E9"/>
  <w15:chartTrackingRefBased/>
  <w15:docId w15:val="{D67386DE-0104-4FC7-A863-0EE9F72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4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4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4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4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4C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4C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4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44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44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4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4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4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4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44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44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44C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4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44C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44C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D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32D"/>
  </w:style>
  <w:style w:type="paragraph" w:styleId="Stopka">
    <w:name w:val="footer"/>
    <w:basedOn w:val="Normalny"/>
    <w:link w:val="StopkaZnak"/>
    <w:uiPriority w:val="99"/>
    <w:unhideWhenUsed/>
    <w:rsid w:val="00DD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32D"/>
  </w:style>
  <w:style w:type="character" w:styleId="Odwoaniedokomentarza">
    <w:name w:val="annotation reference"/>
    <w:basedOn w:val="Domylnaczcionkaakapitu"/>
    <w:uiPriority w:val="99"/>
    <w:semiHidden/>
    <w:unhideWhenUsed/>
    <w:rsid w:val="00D50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E5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0064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6521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8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23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7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4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4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4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1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dziejes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Dałkowska</dc:creator>
  <cp:keywords/>
  <dc:description/>
  <cp:lastModifiedBy>Szerszeniewska, Aneta</cp:lastModifiedBy>
  <cp:revision>40</cp:revision>
  <dcterms:created xsi:type="dcterms:W3CDTF">2024-06-21T12:28:00Z</dcterms:created>
  <dcterms:modified xsi:type="dcterms:W3CDTF">2024-07-03T08:17:00Z</dcterms:modified>
</cp:coreProperties>
</file>